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0000FF"/>
          <w:sz w:val="32"/>
        </w:rPr>
        <w:t xml:space="preserve">Crest College </w:t>
      </w:r>
      <w:r>
        <w:rPr>
          <w:b/>
          <w:color w:val="FF0000"/>
          <w:sz w:val="32"/>
        </w:rPr>
        <w:t>Geography Test 06</w:t>
      </w:r>
    </w:p>
    <w:p/>
    <w:p>
      <w:r>
        <w:t>1. Define weather hazard [2]</w:t>
      </w:r>
    </w:p>
    <w:p>
      <w:r>
        <w:t>2. State and explain causes of floods [7]</w:t>
      </w:r>
    </w:p>
    <w:p>
      <w:r>
        <w:t>3. What are the effects of floods to both human and the ecosystem? [7]</w:t>
      </w:r>
    </w:p>
    <w:sectPr w:rsidR="00FC693F" w:rsidRPr="0006063C" w:rsidSect="0003461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